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AE1A6" w14:textId="77777777" w:rsidR="00DE470E" w:rsidRDefault="00DE470E" w:rsidP="00C830C1">
      <w:pPr>
        <w:shd w:val="clear" w:color="auto" w:fill="FFFFFF"/>
        <w:ind w:right="240"/>
        <w:jc w:val="center"/>
        <w:rPr>
          <w:rFonts w:ascii="Arial" w:eastAsia="Times New Roman" w:hAnsi="Arial" w:cs="Arial"/>
          <w:b/>
          <w:bCs/>
          <w:sz w:val="20"/>
          <w:szCs w:val="20"/>
          <w:lang w:eastAsia="es-MX"/>
        </w:rPr>
      </w:pPr>
    </w:p>
    <w:p w14:paraId="43E5232A" w14:textId="77777777" w:rsidR="00DE470E" w:rsidRPr="003C78FA" w:rsidRDefault="00DE470E" w:rsidP="00C830C1">
      <w:pPr>
        <w:shd w:val="clear" w:color="auto" w:fill="FFFFFF"/>
        <w:ind w:right="240"/>
        <w:jc w:val="center"/>
        <w:rPr>
          <w:rFonts w:ascii="Arial" w:eastAsia="Times New Roman" w:hAnsi="Arial" w:cs="Arial"/>
          <w:b/>
          <w:bCs/>
          <w:szCs w:val="20"/>
          <w:lang w:eastAsia="es-MX"/>
        </w:rPr>
      </w:pPr>
      <w:bookmarkStart w:id="0" w:name="_GoBack"/>
      <w:bookmarkEnd w:id="0"/>
    </w:p>
    <w:p w14:paraId="4882E0F8" w14:textId="620196AA" w:rsidR="00C830C1" w:rsidRPr="003C78FA" w:rsidRDefault="003C78FA" w:rsidP="00C830C1">
      <w:pPr>
        <w:shd w:val="clear" w:color="auto" w:fill="FFFFFF"/>
        <w:ind w:right="240"/>
        <w:jc w:val="center"/>
        <w:rPr>
          <w:rFonts w:ascii="Montserrat" w:eastAsia="Times New Roman" w:hAnsi="Montserrat" w:cs="Arial"/>
          <w:b/>
          <w:bCs/>
          <w:szCs w:val="20"/>
          <w:lang w:eastAsia="es-MX"/>
        </w:rPr>
      </w:pPr>
      <w:r w:rsidRPr="003C78FA">
        <w:rPr>
          <w:rFonts w:ascii="Montserrat" w:eastAsia="Times New Roman" w:hAnsi="Montserrat" w:cs="Arial"/>
          <w:b/>
          <w:bCs/>
          <w:szCs w:val="20"/>
          <w:lang w:eastAsia="es-MX"/>
        </w:rPr>
        <w:t>AVISO DE PRIVACIDAD INTEGRAL DE FOROS DE ESTO SÍ SE HABLA</w:t>
      </w:r>
    </w:p>
    <w:p w14:paraId="5FFD5459" w14:textId="77777777" w:rsidR="00C830C1" w:rsidRPr="003C78FA" w:rsidRDefault="00C830C1" w:rsidP="00C830C1">
      <w:pPr>
        <w:shd w:val="clear" w:color="auto" w:fill="FFFFFF"/>
        <w:ind w:right="240"/>
        <w:rPr>
          <w:rFonts w:ascii="Montserrat" w:eastAsia="Times New Roman" w:hAnsi="Montserrat" w:cs="Arial"/>
          <w:b/>
          <w:bCs/>
          <w:sz w:val="20"/>
          <w:szCs w:val="20"/>
          <w:lang w:eastAsia="es-MX"/>
        </w:rPr>
      </w:pPr>
    </w:p>
    <w:p w14:paraId="1499B466" w14:textId="77777777" w:rsidR="00C830C1" w:rsidRPr="003C78FA" w:rsidRDefault="00C830C1" w:rsidP="00C830C1">
      <w:pPr>
        <w:shd w:val="clear" w:color="auto" w:fill="FFFFFF"/>
        <w:ind w:right="240"/>
        <w:jc w:val="both"/>
        <w:rPr>
          <w:rFonts w:ascii="Montserrat" w:eastAsia="Times New Roman" w:hAnsi="Montserrat" w:cs="Arial"/>
          <w:sz w:val="20"/>
          <w:szCs w:val="20"/>
          <w:lang w:eastAsia="es-MX"/>
        </w:rPr>
      </w:pPr>
      <w:r w:rsidRPr="003C78FA">
        <w:rPr>
          <w:rFonts w:ascii="Montserrat" w:eastAsia="Times New Roman" w:hAnsi="Montserrat" w:cs="Arial"/>
          <w:sz w:val="20"/>
          <w:szCs w:val="20"/>
          <w:lang w:eastAsia="es-MX"/>
        </w:rPr>
        <w:t>El Ayuntamiento de Veracruz, con domicilio en la Calle Zaragoza No. S/N, Col. Centro, Veracruz, Veracruz, México, con código postal 91700, es el responsable del tratamiento de los datos personales que nos proporcione, los cuales serán protegidos conforme a lo dispuesto por la Ley 316 de Protección de Datos Personales en Posesión de Sujetos Obligados para el Estado de Veracruz, y demás normatividad que resulte aplicable.</w:t>
      </w:r>
    </w:p>
    <w:p w14:paraId="67AA6D44" w14:textId="77777777" w:rsidR="00C830C1" w:rsidRPr="003C78FA" w:rsidRDefault="00C830C1" w:rsidP="00C830C1">
      <w:pPr>
        <w:shd w:val="clear" w:color="auto" w:fill="FFFFFF"/>
        <w:ind w:right="240"/>
        <w:jc w:val="both"/>
        <w:rPr>
          <w:rFonts w:ascii="Montserrat" w:eastAsia="Times New Roman" w:hAnsi="Montserrat" w:cs="Arial"/>
          <w:color w:val="000000"/>
          <w:sz w:val="20"/>
          <w:szCs w:val="20"/>
          <w:lang w:eastAsia="es-MX"/>
        </w:rPr>
      </w:pPr>
    </w:p>
    <w:p w14:paraId="102EBD19" w14:textId="77777777" w:rsidR="00C830C1" w:rsidRPr="003C78FA" w:rsidRDefault="00C830C1" w:rsidP="00C830C1">
      <w:pPr>
        <w:shd w:val="clear" w:color="auto" w:fill="FFFFFF"/>
        <w:ind w:right="240"/>
        <w:jc w:val="both"/>
        <w:rPr>
          <w:rFonts w:ascii="Montserrat" w:eastAsia="Times New Roman" w:hAnsi="Montserrat" w:cs="Arial"/>
          <w:b/>
          <w:color w:val="000000"/>
          <w:sz w:val="20"/>
          <w:szCs w:val="20"/>
          <w:lang w:eastAsia="es-MX"/>
        </w:rPr>
      </w:pPr>
      <w:r w:rsidRPr="003C78FA">
        <w:rPr>
          <w:rFonts w:ascii="Montserrat" w:eastAsia="Times New Roman" w:hAnsi="Montserrat" w:cs="Arial"/>
          <w:b/>
          <w:color w:val="000000"/>
          <w:sz w:val="20"/>
          <w:szCs w:val="20"/>
          <w:lang w:eastAsia="es-MX"/>
        </w:rPr>
        <w:t>Finalidades del tratamiento</w:t>
      </w:r>
    </w:p>
    <w:p w14:paraId="6C191111" w14:textId="77777777" w:rsidR="00DE470E" w:rsidRPr="003C78FA" w:rsidRDefault="00C830C1" w:rsidP="00DE470E">
      <w:pPr>
        <w:shd w:val="clear" w:color="auto" w:fill="FFFFFF"/>
        <w:spacing w:before="225" w:after="225"/>
        <w:jc w:val="both"/>
        <w:rPr>
          <w:rFonts w:ascii="Montserrat" w:eastAsia="Times New Roman" w:hAnsi="Montserrat" w:cs="Arial"/>
          <w:sz w:val="20"/>
          <w:szCs w:val="20"/>
          <w:lang w:eastAsia="es-MX"/>
        </w:rPr>
      </w:pPr>
      <w:r w:rsidRPr="003C78FA">
        <w:rPr>
          <w:rFonts w:ascii="Montserrat" w:eastAsia="Times New Roman" w:hAnsi="Montserrat" w:cs="Arial"/>
          <w:bCs/>
          <w:sz w:val="20"/>
          <w:szCs w:val="20"/>
          <w:lang w:eastAsia="es-MX"/>
        </w:rPr>
        <w:t xml:space="preserve">Sus datos personales serán utilizados </w:t>
      </w:r>
      <w:r w:rsidR="00DE470E" w:rsidRPr="003C78FA">
        <w:rPr>
          <w:rFonts w:ascii="Montserrat" w:eastAsia="Times New Roman" w:hAnsi="Montserrat" w:cs="Arial"/>
          <w:sz w:val="20"/>
          <w:szCs w:val="20"/>
          <w:lang w:eastAsia="es-MX"/>
        </w:rPr>
        <w:t>para integrar el registro de participantes al foro, establecer contacto para invitaciones a futuros foros que se lleven a cabo, emisión de constancia de participación y generación de encuestas de satisfacción.</w:t>
      </w:r>
    </w:p>
    <w:p w14:paraId="18B0A0BB" w14:textId="77777777" w:rsidR="00C830C1" w:rsidRPr="003C78FA" w:rsidRDefault="00C830C1" w:rsidP="00C830C1">
      <w:pPr>
        <w:shd w:val="clear" w:color="auto" w:fill="FFFFFF"/>
        <w:ind w:right="240"/>
        <w:jc w:val="both"/>
        <w:rPr>
          <w:rFonts w:ascii="Montserrat" w:eastAsia="Times New Roman" w:hAnsi="Montserrat" w:cs="Arial"/>
          <w:sz w:val="20"/>
          <w:szCs w:val="20"/>
          <w:lang w:eastAsia="es-MX"/>
        </w:rPr>
      </w:pPr>
      <w:r w:rsidRPr="003C78FA">
        <w:rPr>
          <w:rFonts w:ascii="Montserrat" w:eastAsia="Times New Roman" w:hAnsi="Montserrat" w:cs="Arial"/>
          <w:sz w:val="20"/>
          <w:szCs w:val="20"/>
          <w:lang w:eastAsia="es-MX"/>
        </w:rPr>
        <w:t xml:space="preserve"> </w:t>
      </w:r>
      <w:r w:rsidRPr="003C78FA">
        <w:rPr>
          <w:rFonts w:ascii="Montserrat" w:eastAsia="Times New Roman" w:hAnsi="Montserrat" w:cs="Arial"/>
          <w:b/>
          <w:color w:val="000000"/>
          <w:sz w:val="20"/>
          <w:szCs w:val="20"/>
          <w:lang w:eastAsia="es-MX"/>
        </w:rPr>
        <w:t>Datos personales recabados</w:t>
      </w:r>
    </w:p>
    <w:p w14:paraId="4B12DA9C" w14:textId="77777777" w:rsidR="00DE470E" w:rsidRPr="003C78FA" w:rsidRDefault="00DE470E" w:rsidP="00C830C1">
      <w:pPr>
        <w:shd w:val="clear" w:color="auto" w:fill="FFFFFF"/>
        <w:ind w:right="240"/>
        <w:jc w:val="both"/>
        <w:rPr>
          <w:rFonts w:ascii="Montserrat" w:eastAsia="Times New Roman" w:hAnsi="Montserrat" w:cs="Arial"/>
          <w:b/>
          <w:color w:val="000000"/>
          <w:sz w:val="20"/>
          <w:szCs w:val="20"/>
          <w:lang w:eastAsia="es-MX"/>
        </w:rPr>
      </w:pPr>
    </w:p>
    <w:p w14:paraId="2D5960C0" w14:textId="77777777" w:rsidR="006F758D" w:rsidRPr="003C78FA" w:rsidRDefault="00C830C1" w:rsidP="00C830C1">
      <w:pPr>
        <w:shd w:val="clear" w:color="auto" w:fill="FFFFFF"/>
        <w:ind w:right="240"/>
        <w:jc w:val="both"/>
        <w:rPr>
          <w:rFonts w:ascii="Montserrat" w:eastAsia="Times New Roman" w:hAnsi="Montserrat" w:cs="Arial"/>
          <w:color w:val="000000"/>
          <w:sz w:val="20"/>
          <w:szCs w:val="20"/>
          <w:lang w:eastAsia="es-MX"/>
        </w:rPr>
      </w:pPr>
      <w:r w:rsidRPr="003C78FA">
        <w:rPr>
          <w:rFonts w:ascii="Montserrat" w:eastAsia="Times New Roman" w:hAnsi="Montserrat" w:cs="Arial"/>
          <w:color w:val="000000"/>
          <w:sz w:val="20"/>
          <w:szCs w:val="20"/>
          <w:lang w:eastAsia="es-MX"/>
        </w:rPr>
        <w:t>Para las finalidades antes señaladas se solicitarán los siguientes datos personales:</w:t>
      </w:r>
      <w:r w:rsidR="006F758D" w:rsidRPr="003C78FA">
        <w:rPr>
          <w:rFonts w:ascii="Montserrat" w:eastAsia="Times New Roman" w:hAnsi="Montserrat" w:cs="Arial"/>
          <w:color w:val="000000"/>
          <w:sz w:val="20"/>
          <w:szCs w:val="20"/>
          <w:lang w:eastAsia="es-MX"/>
        </w:rPr>
        <w:t xml:space="preserve"> nombre completo</w:t>
      </w:r>
      <w:r w:rsidRPr="003C78FA">
        <w:rPr>
          <w:rFonts w:ascii="Montserrat" w:eastAsia="Times New Roman" w:hAnsi="Montserrat" w:cs="Arial"/>
          <w:color w:val="000000"/>
          <w:sz w:val="20"/>
          <w:szCs w:val="20"/>
          <w:lang w:eastAsia="es-MX"/>
        </w:rPr>
        <w:t>,</w:t>
      </w:r>
      <w:r w:rsidR="006F758D" w:rsidRPr="003C78FA">
        <w:rPr>
          <w:rFonts w:ascii="Montserrat" w:eastAsia="Times New Roman" w:hAnsi="Montserrat" w:cs="Arial"/>
          <w:color w:val="000000"/>
          <w:sz w:val="20"/>
          <w:szCs w:val="20"/>
          <w:lang w:eastAsia="es-MX"/>
        </w:rPr>
        <w:t xml:space="preserve"> edad,</w:t>
      </w:r>
      <w:r w:rsidRPr="003C78FA">
        <w:rPr>
          <w:rFonts w:ascii="Montserrat" w:eastAsia="Times New Roman" w:hAnsi="Montserrat" w:cs="Arial"/>
          <w:color w:val="000000"/>
          <w:sz w:val="20"/>
          <w:szCs w:val="20"/>
          <w:lang w:eastAsia="es-MX"/>
        </w:rPr>
        <w:t xml:space="preserve"> número de teléfono, correo electrónico</w:t>
      </w:r>
      <w:r w:rsidR="006F758D" w:rsidRPr="003C78FA">
        <w:rPr>
          <w:rFonts w:ascii="Montserrat" w:eastAsia="Times New Roman" w:hAnsi="Montserrat" w:cs="Arial"/>
          <w:color w:val="000000"/>
          <w:sz w:val="20"/>
          <w:szCs w:val="20"/>
          <w:lang w:eastAsia="es-MX"/>
        </w:rPr>
        <w:t xml:space="preserve"> y municipio.</w:t>
      </w:r>
    </w:p>
    <w:p w14:paraId="58E16391" w14:textId="77777777" w:rsidR="006F758D" w:rsidRPr="003C78FA" w:rsidRDefault="006F758D" w:rsidP="00C830C1">
      <w:pPr>
        <w:shd w:val="clear" w:color="auto" w:fill="FFFFFF"/>
        <w:ind w:right="240"/>
        <w:jc w:val="both"/>
        <w:rPr>
          <w:rFonts w:ascii="Montserrat" w:eastAsia="Times New Roman" w:hAnsi="Montserrat" w:cs="Arial"/>
          <w:color w:val="000000"/>
          <w:sz w:val="20"/>
          <w:szCs w:val="20"/>
          <w:lang w:eastAsia="es-MX"/>
        </w:rPr>
      </w:pPr>
    </w:p>
    <w:p w14:paraId="59B585E5" w14:textId="77777777" w:rsidR="00C830C1" w:rsidRPr="003C78FA" w:rsidRDefault="00C830C1" w:rsidP="00C830C1">
      <w:pPr>
        <w:shd w:val="clear" w:color="auto" w:fill="FFFFFF"/>
        <w:ind w:right="240"/>
        <w:jc w:val="both"/>
        <w:rPr>
          <w:rFonts w:ascii="Montserrat" w:eastAsia="Times New Roman" w:hAnsi="Montserrat" w:cs="Arial"/>
          <w:sz w:val="20"/>
          <w:szCs w:val="20"/>
          <w:lang w:eastAsia="es-MX"/>
        </w:rPr>
      </w:pPr>
      <w:r w:rsidRPr="003C78FA">
        <w:rPr>
          <w:rFonts w:ascii="Montserrat" w:eastAsia="Times New Roman" w:hAnsi="Montserrat" w:cs="Arial"/>
          <w:sz w:val="20"/>
          <w:szCs w:val="20"/>
          <w:lang w:eastAsia="es-MX"/>
        </w:rPr>
        <w:t>Se informa que no se recaban datos personales sensibles.</w:t>
      </w:r>
    </w:p>
    <w:p w14:paraId="23DE8254" w14:textId="77777777" w:rsidR="00C830C1" w:rsidRPr="003C78FA" w:rsidRDefault="00C830C1" w:rsidP="00C830C1">
      <w:pPr>
        <w:shd w:val="clear" w:color="auto" w:fill="FFFFFF"/>
        <w:ind w:right="240"/>
        <w:jc w:val="both"/>
        <w:rPr>
          <w:rFonts w:ascii="Montserrat" w:eastAsia="Times New Roman" w:hAnsi="Montserrat" w:cs="Arial"/>
          <w:color w:val="000000"/>
          <w:sz w:val="20"/>
          <w:szCs w:val="20"/>
          <w:lang w:eastAsia="es-MX"/>
        </w:rPr>
      </w:pPr>
    </w:p>
    <w:p w14:paraId="2A3A85B7" w14:textId="77777777" w:rsidR="00C830C1" w:rsidRPr="003C78FA" w:rsidRDefault="00C830C1" w:rsidP="00C830C1">
      <w:pPr>
        <w:shd w:val="clear" w:color="auto" w:fill="FFFFFF"/>
        <w:ind w:right="240"/>
        <w:jc w:val="both"/>
        <w:rPr>
          <w:rFonts w:ascii="Montserrat" w:eastAsia="Times New Roman" w:hAnsi="Montserrat" w:cs="Arial"/>
          <w:b/>
          <w:sz w:val="20"/>
          <w:szCs w:val="20"/>
          <w:lang w:eastAsia="es-MX"/>
        </w:rPr>
      </w:pPr>
      <w:r w:rsidRPr="003C78FA">
        <w:rPr>
          <w:rFonts w:ascii="Montserrat" w:eastAsia="Times New Roman" w:hAnsi="Montserrat" w:cs="Arial"/>
          <w:b/>
          <w:sz w:val="20"/>
          <w:szCs w:val="20"/>
          <w:lang w:eastAsia="es-MX"/>
        </w:rPr>
        <w:t>Fundamento legal</w:t>
      </w:r>
    </w:p>
    <w:p w14:paraId="222895F9" w14:textId="77777777" w:rsidR="00C830C1" w:rsidRPr="003C78FA" w:rsidRDefault="00C830C1" w:rsidP="00C830C1">
      <w:pPr>
        <w:shd w:val="clear" w:color="auto" w:fill="FFFFFF"/>
        <w:ind w:right="240"/>
        <w:jc w:val="both"/>
        <w:rPr>
          <w:rFonts w:ascii="Montserrat" w:eastAsia="Times New Roman" w:hAnsi="Montserrat" w:cs="Arial"/>
          <w:b/>
          <w:sz w:val="20"/>
          <w:szCs w:val="20"/>
          <w:lang w:eastAsia="es-MX"/>
        </w:rPr>
      </w:pPr>
    </w:p>
    <w:p w14:paraId="7A340227" w14:textId="77777777" w:rsidR="00C24506" w:rsidRPr="003C78FA" w:rsidRDefault="00C24506" w:rsidP="00C24506">
      <w:pPr>
        <w:shd w:val="clear" w:color="auto" w:fill="FFFFFF"/>
        <w:ind w:right="240"/>
        <w:jc w:val="both"/>
        <w:rPr>
          <w:rFonts w:ascii="Montserrat" w:eastAsia="Times New Roman" w:hAnsi="Montserrat" w:cs="Arial"/>
          <w:color w:val="000000"/>
          <w:sz w:val="20"/>
          <w:szCs w:val="20"/>
          <w:lang w:eastAsia="es-MX"/>
        </w:rPr>
      </w:pPr>
      <w:r w:rsidRPr="003C78FA">
        <w:rPr>
          <w:rFonts w:ascii="Montserrat" w:eastAsia="Times New Roman" w:hAnsi="Montserrat" w:cs="Arial"/>
          <w:color w:val="000000"/>
          <w:sz w:val="20"/>
          <w:szCs w:val="20"/>
          <w:lang w:eastAsia="es-MX"/>
        </w:rPr>
        <w:t xml:space="preserve">El fundamento para el tratamiento de datos personales es el artículo Art. 6 de la Constitución Política de los Estados Unidos Mexicanos, Art. 4, 5, 6, de la Ley 875 de Transparencia y Acceso a la Información Pública para el Estado de Veracruz de Ignacio de la Llave, Articulo 13, 16, 17, 18, 19, 22, 23 y 25 de la </w:t>
      </w:r>
      <w:r w:rsidRPr="003C78FA">
        <w:rPr>
          <w:rFonts w:ascii="Montserrat" w:hAnsi="Montserrat" w:cs="Arial"/>
          <w:sz w:val="20"/>
          <w:szCs w:val="20"/>
        </w:rPr>
        <w:t>Ley de Protección de Datos Personales en Posesión de Sujetos Obligados para el Estado de Veracruz de Ignacio de la Llave o la normatividad que resulte aplicable.</w:t>
      </w:r>
    </w:p>
    <w:p w14:paraId="5EA57439" w14:textId="77777777" w:rsidR="00C830C1" w:rsidRPr="003C78FA" w:rsidRDefault="00C830C1" w:rsidP="00C830C1">
      <w:pPr>
        <w:shd w:val="clear" w:color="auto" w:fill="FFFFFF"/>
        <w:ind w:right="240"/>
        <w:jc w:val="both"/>
        <w:rPr>
          <w:rFonts w:ascii="Montserrat" w:eastAsia="Times New Roman" w:hAnsi="Montserrat" w:cs="Arial"/>
          <w:color w:val="000000"/>
          <w:sz w:val="20"/>
          <w:szCs w:val="20"/>
          <w:lang w:eastAsia="es-MX"/>
        </w:rPr>
      </w:pPr>
    </w:p>
    <w:p w14:paraId="0C689C8E" w14:textId="77777777" w:rsidR="00C830C1" w:rsidRPr="003C78FA" w:rsidRDefault="00C830C1" w:rsidP="00C830C1">
      <w:pPr>
        <w:jc w:val="both"/>
        <w:rPr>
          <w:rFonts w:ascii="Montserrat" w:eastAsia="Times New Roman" w:hAnsi="Montserrat" w:cs="Arial"/>
          <w:sz w:val="20"/>
          <w:szCs w:val="20"/>
          <w:lang w:eastAsia="es-MX"/>
        </w:rPr>
      </w:pPr>
      <w:r w:rsidRPr="003C78FA">
        <w:rPr>
          <w:rFonts w:ascii="Montserrat" w:eastAsia="Times New Roman" w:hAnsi="Montserrat" w:cs="Arial"/>
          <w:b/>
          <w:bCs/>
          <w:sz w:val="20"/>
          <w:szCs w:val="20"/>
          <w:lang w:eastAsia="es-MX"/>
        </w:rPr>
        <w:t>Transferencia de datos personales.</w:t>
      </w:r>
      <w:r w:rsidRPr="003C78FA">
        <w:rPr>
          <w:rFonts w:ascii="Montserrat" w:eastAsia="Times New Roman" w:hAnsi="Montserrat" w:cs="Arial"/>
          <w:sz w:val="20"/>
          <w:szCs w:val="20"/>
          <w:lang w:eastAsia="es-MX"/>
        </w:rPr>
        <w:t xml:space="preserve"> </w:t>
      </w:r>
    </w:p>
    <w:p w14:paraId="244AB201" w14:textId="77777777" w:rsidR="00DE470E" w:rsidRPr="003C78FA" w:rsidRDefault="00DE470E" w:rsidP="00C830C1">
      <w:pPr>
        <w:jc w:val="both"/>
        <w:rPr>
          <w:rFonts w:ascii="Montserrat" w:eastAsia="Times New Roman" w:hAnsi="Montserrat" w:cs="Arial"/>
          <w:sz w:val="20"/>
          <w:szCs w:val="20"/>
          <w:lang w:eastAsia="es-MX"/>
        </w:rPr>
      </w:pPr>
    </w:p>
    <w:p w14:paraId="609B8F9A" w14:textId="77777777" w:rsidR="00DE470E" w:rsidRPr="003C78FA" w:rsidRDefault="00DE470E" w:rsidP="00DE470E">
      <w:pPr>
        <w:shd w:val="clear" w:color="auto" w:fill="FFFFFF"/>
        <w:ind w:right="240"/>
        <w:jc w:val="both"/>
        <w:rPr>
          <w:rFonts w:ascii="Montserrat" w:eastAsia="Times New Roman" w:hAnsi="Montserrat" w:cs="Arial"/>
          <w:sz w:val="20"/>
          <w:szCs w:val="20"/>
          <w:lang w:eastAsia="es-MX"/>
        </w:rPr>
      </w:pPr>
      <w:r w:rsidRPr="003C78FA">
        <w:rPr>
          <w:rFonts w:ascii="Montserrat" w:eastAsia="Times New Roman" w:hAnsi="Montserrat" w:cs="Arial"/>
          <w:sz w:val="20"/>
          <w:szCs w:val="20"/>
          <w:lang w:eastAsia="es-MX"/>
        </w:rPr>
        <w:t>Se informa que no se realizarán transferencias que requieran su consentimiento, salvo aquellas que sean necesarias para atender requerimientos de información de una autoridad competente, debidamente fundados y motivados.</w:t>
      </w:r>
    </w:p>
    <w:p w14:paraId="4AE0EC79" w14:textId="77777777" w:rsidR="00DE470E" w:rsidRPr="003C78FA" w:rsidRDefault="00DE470E" w:rsidP="00DE470E">
      <w:pPr>
        <w:shd w:val="clear" w:color="auto" w:fill="FFFFFF"/>
        <w:ind w:right="240"/>
        <w:jc w:val="both"/>
        <w:rPr>
          <w:rFonts w:ascii="Montserrat" w:eastAsia="Times New Roman" w:hAnsi="Montserrat" w:cs="Arial"/>
          <w:sz w:val="20"/>
          <w:szCs w:val="20"/>
          <w:lang w:eastAsia="es-MX"/>
        </w:rPr>
      </w:pPr>
    </w:p>
    <w:p w14:paraId="31DCBC85" w14:textId="77777777" w:rsidR="00C830C1" w:rsidRPr="003C78FA" w:rsidRDefault="00C830C1" w:rsidP="00C830C1">
      <w:pPr>
        <w:shd w:val="clear" w:color="auto" w:fill="FFFFFF"/>
        <w:ind w:right="240"/>
        <w:jc w:val="both"/>
        <w:rPr>
          <w:rFonts w:ascii="Montserrat" w:eastAsia="Times New Roman" w:hAnsi="Montserrat" w:cs="Arial"/>
          <w:b/>
          <w:color w:val="000000"/>
          <w:sz w:val="20"/>
          <w:szCs w:val="20"/>
          <w:lang w:eastAsia="es-MX"/>
        </w:rPr>
      </w:pPr>
      <w:r w:rsidRPr="003C78FA">
        <w:rPr>
          <w:rFonts w:ascii="Montserrat" w:eastAsia="Times New Roman" w:hAnsi="Montserrat" w:cs="Arial"/>
          <w:b/>
          <w:color w:val="000000"/>
          <w:sz w:val="20"/>
          <w:szCs w:val="20"/>
          <w:lang w:eastAsia="es-MX"/>
        </w:rPr>
        <w:t>Derechos ARCO</w:t>
      </w:r>
    </w:p>
    <w:p w14:paraId="7C38F6A1" w14:textId="77777777" w:rsidR="00C830C1" w:rsidRPr="003C78FA" w:rsidRDefault="00C830C1" w:rsidP="00C830C1">
      <w:pPr>
        <w:shd w:val="clear" w:color="auto" w:fill="FFFFFF"/>
        <w:ind w:right="240"/>
        <w:jc w:val="both"/>
        <w:rPr>
          <w:rFonts w:ascii="Montserrat" w:eastAsia="Times New Roman" w:hAnsi="Montserrat" w:cs="Arial"/>
          <w:b/>
          <w:color w:val="000000"/>
          <w:sz w:val="20"/>
          <w:szCs w:val="20"/>
          <w:lang w:eastAsia="es-MX"/>
        </w:rPr>
      </w:pPr>
    </w:p>
    <w:p w14:paraId="305A8729" w14:textId="77777777" w:rsidR="00C830C1" w:rsidRPr="003C78FA" w:rsidRDefault="00C830C1" w:rsidP="00C830C1">
      <w:pPr>
        <w:jc w:val="both"/>
        <w:rPr>
          <w:rFonts w:ascii="Montserrat" w:eastAsia="Times New Roman" w:hAnsi="Montserrat" w:cs="Arial"/>
          <w:sz w:val="20"/>
          <w:szCs w:val="20"/>
          <w:lang w:eastAsia="es-MX"/>
        </w:rPr>
      </w:pPr>
      <w:r w:rsidRPr="003C78FA">
        <w:rPr>
          <w:rFonts w:ascii="Montserrat" w:eastAsia="Times New Roman" w:hAnsi="Montserrat" w:cs="Arial"/>
          <w:sz w:val="20"/>
          <w:szCs w:val="20"/>
          <w:lang w:eastAsia="es-MX"/>
        </w:rPr>
        <w:t xml:space="preserve">Usted tiene derecho a conocer qué datos personales se tienen de usted, para qué se utilizan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conforme a los principios, deberes y obligaciones previstas en la ley (Cancelación); así como oponerse al uso de sus datos personales para fines específicos (Oposición). Estos derechos se conocen como derechos ARCO. </w:t>
      </w:r>
    </w:p>
    <w:p w14:paraId="1BFFEF5C" w14:textId="77777777" w:rsidR="00C830C1" w:rsidRPr="003C78FA" w:rsidRDefault="00C830C1" w:rsidP="00C830C1">
      <w:pPr>
        <w:jc w:val="both"/>
        <w:rPr>
          <w:rFonts w:ascii="Montserrat" w:eastAsia="Times New Roman" w:hAnsi="Montserrat" w:cs="Arial"/>
          <w:sz w:val="20"/>
          <w:szCs w:val="20"/>
          <w:lang w:eastAsia="es-MX"/>
        </w:rPr>
      </w:pPr>
    </w:p>
    <w:p w14:paraId="448E707E" w14:textId="2CC5BBFF" w:rsidR="00C830C1" w:rsidRPr="003C78FA" w:rsidRDefault="00C830C1" w:rsidP="00C830C1">
      <w:pPr>
        <w:jc w:val="both"/>
        <w:rPr>
          <w:rFonts w:ascii="Montserrat" w:eastAsia="Times New Roman" w:hAnsi="Montserrat" w:cs="Arial"/>
          <w:sz w:val="20"/>
          <w:szCs w:val="20"/>
          <w:lang w:eastAsia="es-MX"/>
        </w:rPr>
      </w:pPr>
      <w:r w:rsidRPr="003C78FA">
        <w:rPr>
          <w:rFonts w:ascii="Montserrat" w:eastAsia="Times New Roman" w:hAnsi="Montserrat" w:cs="Arial"/>
          <w:sz w:val="20"/>
          <w:szCs w:val="20"/>
          <w:lang w:eastAsia="es-MX"/>
        </w:rPr>
        <w:lastRenderedPageBreak/>
        <w:t>Para el ejercicio de cualquiera de los derechos ARCO, usted podrá presentar solicitud por escrito ante la Unidad de Transparencia, formato electrónico disponible en el link</w:t>
      </w:r>
      <w:r w:rsidR="00BD50E2" w:rsidRPr="003C78FA">
        <w:rPr>
          <w:rFonts w:ascii="Montserrat" w:eastAsia="Times New Roman" w:hAnsi="Montserrat" w:cs="Arial"/>
          <w:sz w:val="20"/>
          <w:szCs w:val="20"/>
          <w:lang w:eastAsia="es-MX"/>
        </w:rPr>
        <w:t xml:space="preserve"> </w:t>
      </w:r>
      <w:hyperlink r:id="rId8" w:history="1">
        <w:r w:rsidR="00155F57" w:rsidRPr="003C78FA">
          <w:rPr>
            <w:rStyle w:val="Hipervnculo"/>
            <w:rFonts w:ascii="Montserrat" w:hAnsi="Montserrat" w:cs="Arial"/>
            <w:sz w:val="20"/>
            <w:szCs w:val="20"/>
          </w:rPr>
          <w:t>www.veracruzmunicipio.gob.mx</w:t>
        </w:r>
      </w:hyperlink>
      <w:r w:rsidRPr="003C78FA">
        <w:rPr>
          <w:rFonts w:ascii="Montserrat" w:eastAsia="Times New Roman" w:hAnsi="Montserrat" w:cs="Arial"/>
          <w:sz w:val="20"/>
          <w:szCs w:val="20"/>
          <w:lang w:eastAsia="es-MX"/>
        </w:rPr>
        <w:t xml:space="preserve">, vía Plataforma Nacional Transparencia disponible en </w:t>
      </w:r>
      <w:hyperlink r:id="rId9" w:history="1">
        <w:r w:rsidRPr="003C78FA">
          <w:rPr>
            <w:rStyle w:val="Hipervnculo"/>
            <w:rFonts w:ascii="Montserrat" w:eastAsia="Times New Roman" w:hAnsi="Montserrat" w:cs="Arial"/>
            <w:sz w:val="20"/>
            <w:szCs w:val="20"/>
            <w:lang w:eastAsia="es-MX"/>
          </w:rPr>
          <w:t>http://www.plataformadetransparencia.org.mx/web/guest/inicio</w:t>
        </w:r>
      </w:hyperlink>
      <w:r w:rsidRPr="003C78FA">
        <w:rPr>
          <w:rFonts w:ascii="Montserrat" w:eastAsia="Times New Roman" w:hAnsi="Montserrat" w:cs="Arial"/>
          <w:sz w:val="20"/>
          <w:szCs w:val="20"/>
          <w:lang w:eastAsia="es-MX"/>
        </w:rPr>
        <w:t xml:space="preserve">, o por correo electrónico </w:t>
      </w:r>
      <w:r w:rsidRPr="003C78FA">
        <w:rPr>
          <w:rFonts w:ascii="Montserrat" w:hAnsi="Montserrat" w:cs="Arial"/>
          <w:sz w:val="20"/>
          <w:szCs w:val="20"/>
        </w:rPr>
        <w:t>transparencia</w:t>
      </w:r>
      <w:r w:rsidRPr="003C78FA">
        <w:rPr>
          <w:rFonts w:ascii="Montserrat" w:hAnsi="Montserrat" w:cs="Arial"/>
          <w:sz w:val="20"/>
          <w:szCs w:val="20"/>
          <w:shd w:val="clear" w:color="auto" w:fill="FFFFFF"/>
        </w:rPr>
        <w:t>@</w:t>
      </w:r>
      <w:r w:rsidRPr="003C78FA">
        <w:rPr>
          <w:rFonts w:ascii="Montserrat" w:hAnsi="Montserrat" w:cs="Arial"/>
          <w:sz w:val="20"/>
          <w:szCs w:val="20"/>
        </w:rPr>
        <w:t>veracruzmunicipio.gob.mx</w:t>
      </w:r>
    </w:p>
    <w:p w14:paraId="277E63F9" w14:textId="77777777" w:rsidR="00C830C1" w:rsidRPr="003C78FA" w:rsidRDefault="00C830C1" w:rsidP="00C830C1">
      <w:pPr>
        <w:jc w:val="both"/>
        <w:rPr>
          <w:rFonts w:ascii="Montserrat" w:eastAsia="Times New Roman" w:hAnsi="Montserrat" w:cs="Arial"/>
          <w:sz w:val="20"/>
          <w:szCs w:val="20"/>
          <w:lang w:eastAsia="es-MX"/>
        </w:rPr>
      </w:pPr>
    </w:p>
    <w:p w14:paraId="36CE04E6" w14:textId="77777777" w:rsidR="00C830C1" w:rsidRPr="003C78FA" w:rsidRDefault="00C830C1" w:rsidP="00C830C1">
      <w:pPr>
        <w:jc w:val="both"/>
        <w:rPr>
          <w:rFonts w:ascii="Montserrat" w:eastAsia="Times New Roman" w:hAnsi="Montserrat" w:cs="Arial"/>
          <w:sz w:val="20"/>
          <w:szCs w:val="20"/>
          <w:lang w:eastAsia="es-MX"/>
        </w:rPr>
      </w:pPr>
      <w:r w:rsidRPr="003C78FA">
        <w:rPr>
          <w:rFonts w:ascii="Montserrat" w:eastAsia="Times New Roman" w:hAnsi="Montserrat" w:cs="Arial"/>
          <w:sz w:val="20"/>
          <w:szCs w:val="20"/>
          <w:lang w:eastAsia="es-MX"/>
        </w:rPr>
        <w:t>Los requisitos que debe cumplir son:</w:t>
      </w:r>
    </w:p>
    <w:p w14:paraId="189EC34C" w14:textId="77777777" w:rsidR="00C830C1" w:rsidRPr="003C78FA" w:rsidRDefault="00C830C1" w:rsidP="00C830C1">
      <w:pPr>
        <w:jc w:val="both"/>
        <w:rPr>
          <w:rFonts w:ascii="Montserrat" w:eastAsia="Times New Roman" w:hAnsi="Montserrat" w:cs="Arial"/>
          <w:sz w:val="20"/>
          <w:szCs w:val="20"/>
          <w:lang w:eastAsia="es-MX"/>
        </w:rPr>
      </w:pPr>
    </w:p>
    <w:p w14:paraId="1DB708FD" w14:textId="77777777" w:rsidR="00C830C1" w:rsidRPr="003C78FA" w:rsidRDefault="00C830C1" w:rsidP="00C830C1">
      <w:pPr>
        <w:pStyle w:val="Prrafodelista"/>
        <w:numPr>
          <w:ilvl w:val="0"/>
          <w:numId w:val="1"/>
        </w:numPr>
        <w:jc w:val="both"/>
        <w:rPr>
          <w:rFonts w:ascii="Montserrat" w:eastAsia="Times New Roman" w:hAnsi="Montserrat" w:cs="Arial"/>
          <w:sz w:val="20"/>
          <w:szCs w:val="20"/>
          <w:lang w:eastAsia="es-MX"/>
        </w:rPr>
      </w:pPr>
      <w:r w:rsidRPr="003C78FA">
        <w:rPr>
          <w:rFonts w:ascii="Montserrat" w:eastAsia="Times New Roman" w:hAnsi="Montserrat" w:cs="Arial"/>
          <w:sz w:val="20"/>
          <w:szCs w:val="20"/>
          <w:lang w:eastAsia="es-MX"/>
        </w:rPr>
        <w:t>El nombre del titular y su domicilio o cualquier otro medio para recibir notificaciones;</w:t>
      </w:r>
    </w:p>
    <w:p w14:paraId="11E0853D" w14:textId="77777777" w:rsidR="00C830C1" w:rsidRPr="003C78FA" w:rsidRDefault="00C830C1" w:rsidP="00C830C1">
      <w:pPr>
        <w:pStyle w:val="Prrafodelista"/>
        <w:numPr>
          <w:ilvl w:val="0"/>
          <w:numId w:val="1"/>
        </w:numPr>
        <w:jc w:val="both"/>
        <w:rPr>
          <w:rFonts w:ascii="Montserrat" w:eastAsia="Times New Roman" w:hAnsi="Montserrat" w:cs="Arial"/>
          <w:sz w:val="20"/>
          <w:szCs w:val="20"/>
          <w:lang w:eastAsia="es-MX"/>
        </w:rPr>
      </w:pPr>
      <w:r w:rsidRPr="003C78FA">
        <w:rPr>
          <w:rFonts w:ascii="Montserrat" w:eastAsia="Times New Roman" w:hAnsi="Montserrat" w:cs="Arial"/>
          <w:sz w:val="20"/>
          <w:szCs w:val="20"/>
          <w:lang w:eastAsia="es-MX"/>
        </w:rPr>
        <w:t>Los documentos que acrediten la identidad del titular, y en su caso, la personalidad e identidad de su representante;</w:t>
      </w:r>
    </w:p>
    <w:p w14:paraId="6D6438E5" w14:textId="77777777" w:rsidR="00C830C1" w:rsidRPr="003C78FA" w:rsidRDefault="00C830C1" w:rsidP="00C830C1">
      <w:pPr>
        <w:pStyle w:val="Prrafodelista"/>
        <w:numPr>
          <w:ilvl w:val="0"/>
          <w:numId w:val="1"/>
        </w:numPr>
        <w:jc w:val="both"/>
        <w:rPr>
          <w:rFonts w:ascii="Montserrat" w:eastAsia="Times New Roman" w:hAnsi="Montserrat" w:cs="Arial"/>
          <w:sz w:val="20"/>
          <w:szCs w:val="20"/>
          <w:lang w:eastAsia="es-MX"/>
        </w:rPr>
      </w:pPr>
      <w:r w:rsidRPr="003C78FA">
        <w:rPr>
          <w:rFonts w:ascii="Montserrat" w:eastAsia="Times New Roman" w:hAnsi="Montserrat" w:cs="Arial"/>
          <w:sz w:val="20"/>
          <w:szCs w:val="20"/>
          <w:lang w:eastAsia="es-MX"/>
        </w:rPr>
        <w:t>De ser posible, el área responsable que trata los datos personales;</w:t>
      </w:r>
    </w:p>
    <w:p w14:paraId="38E78AD3" w14:textId="77777777" w:rsidR="00C830C1" w:rsidRPr="003C78FA" w:rsidRDefault="00C830C1" w:rsidP="00C830C1">
      <w:pPr>
        <w:pStyle w:val="Prrafodelista"/>
        <w:numPr>
          <w:ilvl w:val="0"/>
          <w:numId w:val="1"/>
        </w:numPr>
        <w:jc w:val="both"/>
        <w:rPr>
          <w:rFonts w:ascii="Montserrat" w:eastAsia="Times New Roman" w:hAnsi="Montserrat" w:cs="Arial"/>
          <w:sz w:val="20"/>
          <w:szCs w:val="20"/>
          <w:lang w:eastAsia="es-MX"/>
        </w:rPr>
      </w:pPr>
      <w:r w:rsidRPr="003C78FA">
        <w:rPr>
          <w:rFonts w:ascii="Montserrat" w:eastAsia="Times New Roman" w:hAnsi="Montserrat" w:cs="Arial"/>
          <w:sz w:val="20"/>
          <w:szCs w:val="20"/>
          <w:lang w:eastAsia="es-MX"/>
        </w:rPr>
        <w:t>La descripción clara y precisa de los datos personales respecto de los que se busca ejercer alguno de los derechos ARCO, salvo que se trate del derecho de acceso;</w:t>
      </w:r>
    </w:p>
    <w:p w14:paraId="25C58E34" w14:textId="77777777" w:rsidR="00C830C1" w:rsidRPr="003C78FA" w:rsidRDefault="00C830C1" w:rsidP="00C830C1">
      <w:pPr>
        <w:pStyle w:val="Prrafodelista"/>
        <w:numPr>
          <w:ilvl w:val="0"/>
          <w:numId w:val="1"/>
        </w:numPr>
        <w:jc w:val="both"/>
        <w:rPr>
          <w:rFonts w:ascii="Montserrat" w:eastAsia="Times New Roman" w:hAnsi="Montserrat" w:cs="Arial"/>
          <w:sz w:val="20"/>
          <w:szCs w:val="20"/>
          <w:lang w:eastAsia="es-MX"/>
        </w:rPr>
      </w:pPr>
      <w:r w:rsidRPr="003C78FA">
        <w:rPr>
          <w:rFonts w:ascii="Montserrat" w:eastAsia="Times New Roman" w:hAnsi="Montserrat" w:cs="Arial"/>
          <w:sz w:val="20"/>
          <w:szCs w:val="20"/>
          <w:lang w:eastAsia="es-MX"/>
        </w:rPr>
        <w:t>La descripción del derecho ARCO que se pretende ejercer, o bien, lo que solicita el titular;  y</w:t>
      </w:r>
    </w:p>
    <w:p w14:paraId="26ED3AA8" w14:textId="77777777" w:rsidR="00C830C1" w:rsidRPr="003C78FA" w:rsidRDefault="00C830C1" w:rsidP="00C830C1">
      <w:pPr>
        <w:pStyle w:val="Prrafodelista"/>
        <w:numPr>
          <w:ilvl w:val="0"/>
          <w:numId w:val="1"/>
        </w:numPr>
        <w:jc w:val="both"/>
        <w:rPr>
          <w:rFonts w:ascii="Montserrat" w:eastAsia="Times New Roman" w:hAnsi="Montserrat" w:cs="Arial"/>
          <w:sz w:val="20"/>
          <w:szCs w:val="20"/>
          <w:lang w:eastAsia="es-MX"/>
        </w:rPr>
      </w:pPr>
      <w:r w:rsidRPr="003C78FA">
        <w:rPr>
          <w:rFonts w:ascii="Montserrat" w:eastAsia="Times New Roman" w:hAnsi="Montserrat" w:cs="Arial"/>
          <w:sz w:val="20"/>
          <w:szCs w:val="20"/>
          <w:lang w:eastAsia="es-MX"/>
        </w:rPr>
        <w:t>Cualquier otro elemento o documento que facilite la localización de los datos personales, en su caso.</w:t>
      </w:r>
    </w:p>
    <w:p w14:paraId="75F009BB" w14:textId="77777777" w:rsidR="00C830C1" w:rsidRPr="003C78FA" w:rsidRDefault="00C830C1" w:rsidP="00C830C1">
      <w:pPr>
        <w:pStyle w:val="Prrafodelista"/>
        <w:jc w:val="both"/>
        <w:rPr>
          <w:rFonts w:ascii="Montserrat" w:eastAsia="Times New Roman" w:hAnsi="Montserrat" w:cs="Arial"/>
          <w:sz w:val="20"/>
          <w:szCs w:val="20"/>
          <w:lang w:eastAsia="es-MX"/>
        </w:rPr>
      </w:pPr>
    </w:p>
    <w:p w14:paraId="14B24ECF" w14:textId="77777777" w:rsidR="00C830C1" w:rsidRPr="003C78FA" w:rsidRDefault="00C830C1" w:rsidP="00C830C1">
      <w:pPr>
        <w:jc w:val="both"/>
        <w:rPr>
          <w:rFonts w:ascii="Montserrat" w:eastAsia="Times New Roman" w:hAnsi="Montserrat" w:cs="Arial"/>
          <w:sz w:val="20"/>
          <w:szCs w:val="20"/>
          <w:lang w:eastAsia="es-MX"/>
        </w:rPr>
      </w:pPr>
      <w:r w:rsidRPr="003C78FA">
        <w:rPr>
          <w:rFonts w:ascii="Montserrat" w:eastAsia="Times New Roman" w:hAnsi="Montserrat" w:cs="Arial"/>
          <w:sz w:val="20"/>
          <w:szCs w:val="20"/>
          <w:lang w:eastAsia="es-MX"/>
        </w:rPr>
        <w:t>En caso de solicitar la rectificación, adicionalmente deberá indicar las modificaciones a realizarse y aportar la documentación oficial necesaria que sustente su petición. En el derecho de cancelación debe expresar las causas que motivan la eliminación. Y en el derecho de oposición debe señalar los motivos que justifican se finalice el tratamiento de los datos personales y el daño o perjuicio que le causaría, o bien, si la oposición es parcial, debe indicar las finalidades específicas con las que se no está de acuerdo, siempre que no sea un requisito obligatorio.</w:t>
      </w:r>
    </w:p>
    <w:p w14:paraId="1786290D" w14:textId="77777777" w:rsidR="00C830C1" w:rsidRPr="003C78FA" w:rsidRDefault="00C830C1" w:rsidP="00C830C1">
      <w:pPr>
        <w:jc w:val="both"/>
        <w:rPr>
          <w:rFonts w:ascii="Montserrat" w:eastAsia="Times New Roman" w:hAnsi="Montserrat" w:cs="Arial"/>
          <w:sz w:val="20"/>
          <w:szCs w:val="20"/>
          <w:lang w:eastAsia="es-MX"/>
        </w:rPr>
      </w:pPr>
    </w:p>
    <w:p w14:paraId="10E1A700" w14:textId="77777777" w:rsidR="00C830C1" w:rsidRPr="003C78FA" w:rsidRDefault="00C830C1" w:rsidP="00C830C1">
      <w:pPr>
        <w:jc w:val="both"/>
        <w:rPr>
          <w:rFonts w:ascii="Montserrat" w:eastAsia="Times New Roman" w:hAnsi="Montserrat" w:cs="Arial"/>
          <w:sz w:val="20"/>
          <w:szCs w:val="20"/>
          <w:lang w:eastAsia="es-MX"/>
        </w:rPr>
      </w:pPr>
      <w:r w:rsidRPr="003C78FA">
        <w:rPr>
          <w:rFonts w:ascii="Montserrat" w:eastAsia="Times New Roman" w:hAnsi="Montserrat" w:cs="Arial"/>
          <w:sz w:val="20"/>
          <w:szCs w:val="20"/>
          <w:lang w:eastAsia="es-MX"/>
        </w:rPr>
        <w:t xml:space="preserve">La Unidad de Transparencia responderá en el domicilio o medio que el titular de los datos personales designe en su solicitud, en un plazo de 15 días hábiles, que puede ser ampliado por 10 días hábiles más previa notificación. La respuesta indicará si la solicitud de acceso, rectificación, cancelación u oposición es procedente y, en su caso, hará efectivo dentro de los 15 días hábiles siguientes a la fecha en que comunique la respuesta. </w:t>
      </w:r>
    </w:p>
    <w:p w14:paraId="3BD06538" w14:textId="77777777" w:rsidR="00C830C1" w:rsidRPr="003C78FA" w:rsidRDefault="00C830C1" w:rsidP="00C830C1">
      <w:pPr>
        <w:jc w:val="both"/>
        <w:rPr>
          <w:rFonts w:ascii="Montserrat" w:eastAsia="Times New Roman" w:hAnsi="Montserrat" w:cs="Arial"/>
          <w:sz w:val="20"/>
          <w:szCs w:val="20"/>
          <w:lang w:eastAsia="es-MX"/>
        </w:rPr>
      </w:pPr>
    </w:p>
    <w:p w14:paraId="44C7F45A" w14:textId="77777777" w:rsidR="00C830C1" w:rsidRPr="003C78FA" w:rsidRDefault="00C830C1" w:rsidP="00C830C1">
      <w:pPr>
        <w:jc w:val="both"/>
        <w:rPr>
          <w:rFonts w:ascii="Montserrat" w:eastAsia="Times New Roman" w:hAnsi="Montserrat" w:cs="Arial"/>
          <w:b/>
          <w:sz w:val="20"/>
          <w:szCs w:val="20"/>
          <w:lang w:eastAsia="es-MX"/>
        </w:rPr>
      </w:pPr>
      <w:r w:rsidRPr="003C78FA">
        <w:rPr>
          <w:rFonts w:ascii="Montserrat" w:eastAsia="Times New Roman" w:hAnsi="Montserrat" w:cs="Arial"/>
          <w:b/>
          <w:sz w:val="20"/>
          <w:szCs w:val="20"/>
          <w:lang w:eastAsia="es-MX"/>
        </w:rPr>
        <w:t xml:space="preserve">Datos de la Unidad de Transparencia </w:t>
      </w:r>
    </w:p>
    <w:p w14:paraId="45F606D3" w14:textId="77777777" w:rsidR="00C830C1" w:rsidRPr="003C78FA" w:rsidRDefault="00C830C1" w:rsidP="00C830C1">
      <w:pPr>
        <w:jc w:val="both"/>
        <w:rPr>
          <w:rFonts w:ascii="Montserrat" w:eastAsia="Times New Roman" w:hAnsi="Montserrat" w:cs="Arial"/>
          <w:sz w:val="20"/>
          <w:szCs w:val="20"/>
          <w:lang w:eastAsia="es-MX"/>
        </w:rPr>
      </w:pPr>
      <w:r w:rsidRPr="003C78FA">
        <w:rPr>
          <w:rFonts w:ascii="Montserrat" w:eastAsia="Times New Roman" w:hAnsi="Montserrat" w:cs="Arial"/>
          <w:sz w:val="20"/>
          <w:szCs w:val="20"/>
          <w:lang w:eastAsia="es-MX"/>
        </w:rPr>
        <w:t>Domicilio: Calle Zaragoza sin número, Colonia Centro, Veracruz, Veracruz, C.P. 91700</w:t>
      </w:r>
    </w:p>
    <w:p w14:paraId="0A70963C" w14:textId="2E5A459A" w:rsidR="00C830C1" w:rsidRPr="003C78FA" w:rsidRDefault="00C830C1" w:rsidP="00C830C1">
      <w:pPr>
        <w:jc w:val="both"/>
        <w:rPr>
          <w:rFonts w:ascii="Montserrat" w:eastAsia="Times New Roman" w:hAnsi="Montserrat" w:cs="Arial"/>
          <w:sz w:val="20"/>
          <w:szCs w:val="20"/>
          <w:lang w:eastAsia="es-MX"/>
        </w:rPr>
      </w:pPr>
      <w:r w:rsidRPr="003C78FA">
        <w:rPr>
          <w:rFonts w:ascii="Montserrat" w:eastAsia="Times New Roman" w:hAnsi="Montserrat" w:cs="Arial"/>
          <w:sz w:val="20"/>
          <w:szCs w:val="20"/>
          <w:lang w:eastAsia="es-MX"/>
        </w:rPr>
        <w:t>Teléfono: (22</w:t>
      </w:r>
      <w:r w:rsidR="00BD50E2" w:rsidRPr="003C78FA">
        <w:rPr>
          <w:rFonts w:ascii="Montserrat" w:eastAsia="Times New Roman" w:hAnsi="Montserrat" w:cs="Arial"/>
          <w:sz w:val="20"/>
          <w:szCs w:val="20"/>
          <w:lang w:eastAsia="es-MX"/>
        </w:rPr>
        <w:t>9</w:t>
      </w:r>
      <w:r w:rsidRPr="003C78FA">
        <w:rPr>
          <w:rFonts w:ascii="Montserrat" w:eastAsia="Times New Roman" w:hAnsi="Montserrat" w:cs="Arial"/>
          <w:sz w:val="20"/>
          <w:szCs w:val="20"/>
          <w:lang w:eastAsia="es-MX"/>
        </w:rPr>
        <w:t xml:space="preserve">) </w:t>
      </w:r>
      <w:r w:rsidR="00BD50E2" w:rsidRPr="003C78FA">
        <w:rPr>
          <w:rFonts w:ascii="Montserrat" w:eastAsia="Times New Roman" w:hAnsi="Montserrat" w:cs="Arial"/>
          <w:sz w:val="20"/>
          <w:szCs w:val="20"/>
          <w:lang w:eastAsia="es-MX"/>
        </w:rPr>
        <w:t>200 20 51</w:t>
      </w:r>
    </w:p>
    <w:p w14:paraId="1C403D83" w14:textId="77777777" w:rsidR="00C830C1" w:rsidRPr="003C78FA" w:rsidRDefault="00C830C1" w:rsidP="00C830C1">
      <w:pPr>
        <w:jc w:val="both"/>
        <w:rPr>
          <w:rFonts w:ascii="Montserrat" w:eastAsia="Times New Roman" w:hAnsi="Montserrat" w:cs="Arial"/>
          <w:sz w:val="20"/>
          <w:szCs w:val="20"/>
          <w:lang w:eastAsia="es-MX"/>
        </w:rPr>
      </w:pPr>
      <w:r w:rsidRPr="003C78FA">
        <w:rPr>
          <w:rFonts w:ascii="Montserrat" w:eastAsia="Times New Roman" w:hAnsi="Montserrat" w:cs="Arial"/>
          <w:sz w:val="20"/>
          <w:szCs w:val="20"/>
          <w:lang w:eastAsia="es-MX"/>
        </w:rPr>
        <w:t xml:space="preserve">Correo electrónico institucional: </w:t>
      </w:r>
      <w:r w:rsidRPr="003C78FA">
        <w:rPr>
          <w:rFonts w:ascii="Montserrat" w:hAnsi="Montserrat" w:cs="Arial"/>
          <w:sz w:val="20"/>
          <w:szCs w:val="20"/>
        </w:rPr>
        <w:t>transparencia</w:t>
      </w:r>
      <w:r w:rsidRPr="003C78FA">
        <w:rPr>
          <w:rFonts w:ascii="Montserrat" w:hAnsi="Montserrat" w:cs="Arial"/>
          <w:sz w:val="20"/>
          <w:szCs w:val="20"/>
          <w:shd w:val="clear" w:color="auto" w:fill="FFFFFF"/>
        </w:rPr>
        <w:t>@</w:t>
      </w:r>
      <w:r w:rsidRPr="003C78FA">
        <w:rPr>
          <w:rFonts w:ascii="Montserrat" w:hAnsi="Montserrat" w:cs="Arial"/>
          <w:sz w:val="20"/>
          <w:szCs w:val="20"/>
        </w:rPr>
        <w:t>veracruzmunicipio.gob.mx</w:t>
      </w:r>
    </w:p>
    <w:p w14:paraId="67848987" w14:textId="77777777" w:rsidR="00C830C1" w:rsidRPr="003C78FA" w:rsidRDefault="00C830C1" w:rsidP="00C830C1">
      <w:pPr>
        <w:jc w:val="both"/>
        <w:rPr>
          <w:rFonts w:ascii="Montserrat" w:eastAsia="Times New Roman" w:hAnsi="Montserrat" w:cs="Arial"/>
          <w:sz w:val="20"/>
          <w:szCs w:val="20"/>
          <w:lang w:eastAsia="es-MX"/>
        </w:rPr>
      </w:pPr>
    </w:p>
    <w:p w14:paraId="629CF00F" w14:textId="77777777" w:rsidR="00C830C1" w:rsidRPr="003C78FA" w:rsidRDefault="00C830C1" w:rsidP="00C830C1">
      <w:pPr>
        <w:jc w:val="both"/>
        <w:rPr>
          <w:rFonts w:ascii="Montserrat" w:eastAsia="Times New Roman" w:hAnsi="Montserrat" w:cs="Arial"/>
          <w:b/>
          <w:bCs/>
          <w:sz w:val="20"/>
          <w:szCs w:val="20"/>
          <w:lang w:eastAsia="es-MX"/>
        </w:rPr>
      </w:pPr>
      <w:r w:rsidRPr="003C78FA">
        <w:rPr>
          <w:rFonts w:ascii="Montserrat" w:eastAsia="Times New Roman" w:hAnsi="Montserrat" w:cs="Arial"/>
          <w:b/>
          <w:bCs/>
          <w:sz w:val="20"/>
          <w:szCs w:val="20"/>
          <w:lang w:eastAsia="es-MX"/>
        </w:rPr>
        <w:t>Cambios al Aviso de Privacidad</w:t>
      </w:r>
    </w:p>
    <w:p w14:paraId="39B25E7E" w14:textId="77777777" w:rsidR="00C830C1" w:rsidRPr="003C78FA" w:rsidRDefault="00C830C1" w:rsidP="00C830C1">
      <w:pPr>
        <w:shd w:val="clear" w:color="auto" w:fill="FFFFFF"/>
        <w:ind w:right="240"/>
        <w:jc w:val="both"/>
        <w:rPr>
          <w:rFonts w:ascii="Montserrat" w:eastAsia="Times New Roman" w:hAnsi="Montserrat" w:cs="Arial"/>
          <w:bCs/>
          <w:sz w:val="20"/>
          <w:szCs w:val="20"/>
          <w:lang w:eastAsia="es-MX"/>
        </w:rPr>
      </w:pPr>
      <w:r w:rsidRPr="003C78FA">
        <w:rPr>
          <w:rFonts w:ascii="Montserrat" w:eastAsia="Times New Roman" w:hAnsi="Montserrat" w:cs="Arial"/>
          <w:sz w:val="20"/>
          <w:szCs w:val="20"/>
          <w:lang w:eastAsia="es-MX"/>
        </w:rPr>
        <w:t xml:space="preserve">En caso de realizar alguna modificación al Aviso de Privacidad, se le hará de su conocimiento vía correo electrónico o bien, a través del portal del Ayuntamiento: </w:t>
      </w:r>
      <w:hyperlink r:id="rId10" w:history="1">
        <w:r w:rsidRPr="003C78FA">
          <w:rPr>
            <w:rStyle w:val="Hipervnculo"/>
            <w:rFonts w:ascii="Montserrat" w:eastAsia="Times New Roman" w:hAnsi="Montserrat" w:cs="Arial"/>
            <w:bCs/>
            <w:sz w:val="20"/>
            <w:szCs w:val="20"/>
            <w:lang w:eastAsia="es-MX"/>
          </w:rPr>
          <w:t>http://www.veracruzmunicipio.gob.mx</w:t>
        </w:r>
      </w:hyperlink>
      <w:r w:rsidRPr="003C78FA">
        <w:rPr>
          <w:rFonts w:ascii="Montserrat" w:eastAsia="Times New Roman" w:hAnsi="Montserrat" w:cs="Arial"/>
          <w:bCs/>
          <w:sz w:val="20"/>
          <w:szCs w:val="20"/>
          <w:lang w:eastAsia="es-MX"/>
        </w:rPr>
        <w:t>.</w:t>
      </w:r>
    </w:p>
    <w:p w14:paraId="0ADFE8F6" w14:textId="77777777" w:rsidR="00C830C1" w:rsidRPr="003C78FA" w:rsidRDefault="00C830C1" w:rsidP="00C830C1">
      <w:pPr>
        <w:shd w:val="clear" w:color="auto" w:fill="FFFFFF"/>
        <w:ind w:right="240"/>
        <w:jc w:val="both"/>
        <w:rPr>
          <w:rFonts w:ascii="Montserrat" w:eastAsia="Times New Roman" w:hAnsi="Montserrat" w:cs="Arial"/>
          <w:bCs/>
          <w:sz w:val="20"/>
          <w:szCs w:val="20"/>
          <w:lang w:eastAsia="es-MX"/>
        </w:rPr>
      </w:pPr>
    </w:p>
    <w:p w14:paraId="4AF8C908" w14:textId="77777777" w:rsidR="00C830C1" w:rsidRPr="003C78FA" w:rsidRDefault="00C830C1" w:rsidP="00C830C1">
      <w:pPr>
        <w:jc w:val="both"/>
        <w:rPr>
          <w:rFonts w:ascii="Montserrat" w:hAnsi="Montserrat"/>
          <w:sz w:val="20"/>
          <w:szCs w:val="20"/>
        </w:rPr>
      </w:pPr>
    </w:p>
    <w:p w14:paraId="4545236E" w14:textId="77777777" w:rsidR="0041030A" w:rsidRPr="003C78FA" w:rsidRDefault="0041030A">
      <w:pPr>
        <w:rPr>
          <w:rFonts w:ascii="Montserrat" w:hAnsi="Montserrat"/>
          <w:sz w:val="20"/>
          <w:szCs w:val="20"/>
        </w:rPr>
      </w:pPr>
    </w:p>
    <w:sectPr w:rsidR="0041030A" w:rsidRPr="003C78FA" w:rsidSect="003C78FA">
      <w:headerReference w:type="default" r:id="rId11"/>
      <w:pgSz w:w="12240" w:h="15840"/>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3407D" w14:textId="77777777" w:rsidR="003A6492" w:rsidRDefault="003A6492" w:rsidP="003C78FA">
      <w:r>
        <w:separator/>
      </w:r>
    </w:p>
  </w:endnote>
  <w:endnote w:type="continuationSeparator" w:id="0">
    <w:p w14:paraId="7812FDB5" w14:textId="77777777" w:rsidR="003A6492" w:rsidRDefault="003A6492" w:rsidP="003C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B66BE" w14:textId="77777777" w:rsidR="003A6492" w:rsidRDefault="003A6492" w:rsidP="003C78FA">
      <w:r>
        <w:separator/>
      </w:r>
    </w:p>
  </w:footnote>
  <w:footnote w:type="continuationSeparator" w:id="0">
    <w:p w14:paraId="11B0BC22" w14:textId="77777777" w:rsidR="003A6492" w:rsidRDefault="003A6492" w:rsidP="003C7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F1E42" w14:textId="0BBEA7B2" w:rsidR="003C78FA" w:rsidRDefault="003C78FA">
    <w:pPr>
      <w:pStyle w:val="Encabezado"/>
    </w:pPr>
    <w:r>
      <w:rPr>
        <w:noProof/>
        <w:lang w:eastAsia="es-MX"/>
      </w:rPr>
      <w:drawing>
        <wp:inline distT="0" distB="0" distL="0" distR="0" wp14:anchorId="229A7B9E" wp14:editId="1B85102D">
          <wp:extent cx="855980" cy="1080135"/>
          <wp:effectExtent l="0" t="0" r="0" b="0"/>
          <wp:docPr id="1"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4"/>
                  <pic:cNvPicPr>
                    <a:picLocks noChangeAspect="1" noChangeArrowheads="1"/>
                  </pic:cNvPicPr>
                </pic:nvPicPr>
                <pic:blipFill>
                  <a:blip r:embed="rId1"/>
                  <a:srcRect l="-71" t="-56" r="-71" b="-56"/>
                  <a:stretch>
                    <a:fillRect/>
                  </a:stretch>
                </pic:blipFill>
                <pic:spPr bwMode="auto">
                  <a:xfrm>
                    <a:off x="0" y="0"/>
                    <a:ext cx="855980" cy="1080135"/>
                  </a:xfrm>
                  <a:prstGeom prst="rect">
                    <a:avLst/>
                  </a:prstGeom>
                </pic:spPr>
              </pic:pic>
            </a:graphicData>
          </a:graphic>
        </wp:inline>
      </w:drawing>
    </w:r>
    <w:r>
      <w:rPr>
        <w:noProof/>
        <w:lang w:eastAsia="es-MX"/>
      </w:rPr>
      <w:drawing>
        <wp:inline distT="0" distB="0" distL="0" distR="0" wp14:anchorId="5ACA5587" wp14:editId="1F400B50">
          <wp:extent cx="981075" cy="935990"/>
          <wp:effectExtent l="0" t="0" r="0" b="0"/>
          <wp:docPr id="2"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5"/>
                  <pic:cNvPicPr>
                    <a:picLocks noChangeAspect="1" noChangeArrowheads="1"/>
                  </pic:cNvPicPr>
                </pic:nvPicPr>
                <pic:blipFill>
                  <a:blip r:embed="rId2"/>
                  <a:srcRect l="-56" t="-59" r="-56" b="-59"/>
                  <a:stretch>
                    <a:fillRect/>
                  </a:stretch>
                </pic:blipFill>
                <pic:spPr bwMode="auto">
                  <a:xfrm>
                    <a:off x="0" y="0"/>
                    <a:ext cx="981075" cy="9359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B599B"/>
    <w:multiLevelType w:val="hybridMultilevel"/>
    <w:tmpl w:val="B6521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C1"/>
    <w:rsid w:val="00155F57"/>
    <w:rsid w:val="003A6492"/>
    <w:rsid w:val="003C78FA"/>
    <w:rsid w:val="00400632"/>
    <w:rsid w:val="0041030A"/>
    <w:rsid w:val="006F758D"/>
    <w:rsid w:val="00BD50E2"/>
    <w:rsid w:val="00C24506"/>
    <w:rsid w:val="00C830C1"/>
    <w:rsid w:val="00DE47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0C1"/>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830C1"/>
    <w:rPr>
      <w:color w:val="0000FF"/>
      <w:u w:val="single"/>
    </w:rPr>
  </w:style>
  <w:style w:type="paragraph" w:styleId="Prrafodelista">
    <w:name w:val="List Paragraph"/>
    <w:basedOn w:val="Normal"/>
    <w:uiPriority w:val="34"/>
    <w:qFormat/>
    <w:rsid w:val="00C830C1"/>
    <w:pPr>
      <w:ind w:left="720"/>
      <w:contextualSpacing/>
    </w:pPr>
  </w:style>
  <w:style w:type="table" w:styleId="Tablaconcuadrcula">
    <w:name w:val="Table Grid"/>
    <w:basedOn w:val="Tablanormal"/>
    <w:uiPriority w:val="39"/>
    <w:rsid w:val="00C83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BD50E2"/>
    <w:rPr>
      <w:color w:val="605E5C"/>
      <w:shd w:val="clear" w:color="auto" w:fill="E1DFDD"/>
    </w:rPr>
  </w:style>
  <w:style w:type="paragraph" w:styleId="Encabezado">
    <w:name w:val="header"/>
    <w:basedOn w:val="Normal"/>
    <w:link w:val="EncabezadoCar"/>
    <w:uiPriority w:val="99"/>
    <w:unhideWhenUsed/>
    <w:rsid w:val="003C78FA"/>
    <w:pPr>
      <w:tabs>
        <w:tab w:val="center" w:pos="4419"/>
        <w:tab w:val="right" w:pos="8838"/>
      </w:tabs>
    </w:pPr>
  </w:style>
  <w:style w:type="character" w:customStyle="1" w:styleId="EncabezadoCar">
    <w:name w:val="Encabezado Car"/>
    <w:basedOn w:val="Fuentedeprrafopredeter"/>
    <w:link w:val="Encabezado"/>
    <w:uiPriority w:val="99"/>
    <w:rsid w:val="003C78FA"/>
    <w:rPr>
      <w:rFonts w:ascii="Calibri" w:eastAsia="Calibri" w:hAnsi="Calibri" w:cs="Times New Roman"/>
    </w:rPr>
  </w:style>
  <w:style w:type="paragraph" w:styleId="Piedepgina">
    <w:name w:val="footer"/>
    <w:basedOn w:val="Normal"/>
    <w:link w:val="PiedepginaCar"/>
    <w:uiPriority w:val="99"/>
    <w:unhideWhenUsed/>
    <w:rsid w:val="003C78FA"/>
    <w:pPr>
      <w:tabs>
        <w:tab w:val="center" w:pos="4419"/>
        <w:tab w:val="right" w:pos="8838"/>
      </w:tabs>
    </w:pPr>
  </w:style>
  <w:style w:type="character" w:customStyle="1" w:styleId="PiedepginaCar">
    <w:name w:val="Pie de página Car"/>
    <w:basedOn w:val="Fuentedeprrafopredeter"/>
    <w:link w:val="Piedepgina"/>
    <w:uiPriority w:val="99"/>
    <w:rsid w:val="003C78FA"/>
    <w:rPr>
      <w:rFonts w:ascii="Calibri" w:eastAsia="Calibri" w:hAnsi="Calibri" w:cs="Times New Roman"/>
    </w:rPr>
  </w:style>
  <w:style w:type="paragraph" w:styleId="Textodeglobo">
    <w:name w:val="Balloon Text"/>
    <w:basedOn w:val="Normal"/>
    <w:link w:val="TextodegloboCar"/>
    <w:uiPriority w:val="99"/>
    <w:semiHidden/>
    <w:unhideWhenUsed/>
    <w:rsid w:val="003C78FA"/>
    <w:rPr>
      <w:rFonts w:ascii="Tahoma" w:hAnsi="Tahoma" w:cs="Tahoma"/>
      <w:sz w:val="16"/>
      <w:szCs w:val="16"/>
    </w:rPr>
  </w:style>
  <w:style w:type="character" w:customStyle="1" w:styleId="TextodegloboCar">
    <w:name w:val="Texto de globo Car"/>
    <w:basedOn w:val="Fuentedeprrafopredeter"/>
    <w:link w:val="Textodeglobo"/>
    <w:uiPriority w:val="99"/>
    <w:semiHidden/>
    <w:rsid w:val="003C78F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0C1"/>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830C1"/>
    <w:rPr>
      <w:color w:val="0000FF"/>
      <w:u w:val="single"/>
    </w:rPr>
  </w:style>
  <w:style w:type="paragraph" w:styleId="Prrafodelista">
    <w:name w:val="List Paragraph"/>
    <w:basedOn w:val="Normal"/>
    <w:uiPriority w:val="34"/>
    <w:qFormat/>
    <w:rsid w:val="00C830C1"/>
    <w:pPr>
      <w:ind w:left="720"/>
      <w:contextualSpacing/>
    </w:pPr>
  </w:style>
  <w:style w:type="table" w:styleId="Tablaconcuadrcula">
    <w:name w:val="Table Grid"/>
    <w:basedOn w:val="Tablanormal"/>
    <w:uiPriority w:val="39"/>
    <w:rsid w:val="00C83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BD50E2"/>
    <w:rPr>
      <w:color w:val="605E5C"/>
      <w:shd w:val="clear" w:color="auto" w:fill="E1DFDD"/>
    </w:rPr>
  </w:style>
  <w:style w:type="paragraph" w:styleId="Encabezado">
    <w:name w:val="header"/>
    <w:basedOn w:val="Normal"/>
    <w:link w:val="EncabezadoCar"/>
    <w:uiPriority w:val="99"/>
    <w:unhideWhenUsed/>
    <w:rsid w:val="003C78FA"/>
    <w:pPr>
      <w:tabs>
        <w:tab w:val="center" w:pos="4419"/>
        <w:tab w:val="right" w:pos="8838"/>
      </w:tabs>
    </w:pPr>
  </w:style>
  <w:style w:type="character" w:customStyle="1" w:styleId="EncabezadoCar">
    <w:name w:val="Encabezado Car"/>
    <w:basedOn w:val="Fuentedeprrafopredeter"/>
    <w:link w:val="Encabezado"/>
    <w:uiPriority w:val="99"/>
    <w:rsid w:val="003C78FA"/>
    <w:rPr>
      <w:rFonts w:ascii="Calibri" w:eastAsia="Calibri" w:hAnsi="Calibri" w:cs="Times New Roman"/>
    </w:rPr>
  </w:style>
  <w:style w:type="paragraph" w:styleId="Piedepgina">
    <w:name w:val="footer"/>
    <w:basedOn w:val="Normal"/>
    <w:link w:val="PiedepginaCar"/>
    <w:uiPriority w:val="99"/>
    <w:unhideWhenUsed/>
    <w:rsid w:val="003C78FA"/>
    <w:pPr>
      <w:tabs>
        <w:tab w:val="center" w:pos="4419"/>
        <w:tab w:val="right" w:pos="8838"/>
      </w:tabs>
    </w:pPr>
  </w:style>
  <w:style w:type="character" w:customStyle="1" w:styleId="PiedepginaCar">
    <w:name w:val="Pie de página Car"/>
    <w:basedOn w:val="Fuentedeprrafopredeter"/>
    <w:link w:val="Piedepgina"/>
    <w:uiPriority w:val="99"/>
    <w:rsid w:val="003C78FA"/>
    <w:rPr>
      <w:rFonts w:ascii="Calibri" w:eastAsia="Calibri" w:hAnsi="Calibri" w:cs="Times New Roman"/>
    </w:rPr>
  </w:style>
  <w:style w:type="paragraph" w:styleId="Textodeglobo">
    <w:name w:val="Balloon Text"/>
    <w:basedOn w:val="Normal"/>
    <w:link w:val="TextodegloboCar"/>
    <w:uiPriority w:val="99"/>
    <w:semiHidden/>
    <w:unhideWhenUsed/>
    <w:rsid w:val="003C78FA"/>
    <w:rPr>
      <w:rFonts w:ascii="Tahoma" w:hAnsi="Tahoma" w:cs="Tahoma"/>
      <w:sz w:val="16"/>
      <w:szCs w:val="16"/>
    </w:rPr>
  </w:style>
  <w:style w:type="character" w:customStyle="1" w:styleId="TextodegloboCar">
    <w:name w:val="Texto de globo Car"/>
    <w:basedOn w:val="Fuentedeprrafopredeter"/>
    <w:link w:val="Textodeglobo"/>
    <w:uiPriority w:val="99"/>
    <w:semiHidden/>
    <w:rsid w:val="003C78F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09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acruzmunicipio.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eracruzmunicipio.gob.mx" TargetMode="External"/><Relationship Id="rId4" Type="http://schemas.openxmlformats.org/officeDocument/2006/relationships/settings" Target="settings.xml"/><Relationship Id="rId9" Type="http://schemas.openxmlformats.org/officeDocument/2006/relationships/hyperlink" Target="http://www.plataformadetransparencia.org.mx/web/guest/inici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786</Words>
  <Characters>4326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5</cp:revision>
  <dcterms:created xsi:type="dcterms:W3CDTF">2022-03-28T16:45:00Z</dcterms:created>
  <dcterms:modified xsi:type="dcterms:W3CDTF">2022-04-21T18:03:00Z</dcterms:modified>
</cp:coreProperties>
</file>